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A2F" w:rsidRPr="00800A2F" w:rsidRDefault="00800A2F" w:rsidP="00800A2F">
      <w:pPr>
        <w:snapToGrid w:val="0"/>
        <w:jc w:val="center"/>
        <w:rPr>
          <w:b/>
          <w:sz w:val="28"/>
          <w:szCs w:val="28"/>
          <w:lang w:val="kk-KZ" w:eastAsia="ar-SA"/>
        </w:rPr>
      </w:pPr>
      <w:bookmarkStart w:id="0" w:name="_GoBack"/>
      <w:bookmarkEnd w:id="0"/>
      <w:r w:rsidRPr="00800A2F">
        <w:rPr>
          <w:b/>
          <w:sz w:val="28"/>
          <w:szCs w:val="28"/>
          <w:lang w:val="kk-KZ" w:eastAsia="ar-SA"/>
        </w:rPr>
        <w:t>Д</w:t>
      </w:r>
      <w:r w:rsidRPr="00800A2F">
        <w:rPr>
          <w:b/>
          <w:sz w:val="28"/>
          <w:szCs w:val="28"/>
          <w:lang w:val="kk-KZ" w:eastAsia="ar-SA"/>
        </w:rPr>
        <w:t xml:space="preserve">әріс </w:t>
      </w:r>
      <w:r w:rsidRPr="00800A2F">
        <w:rPr>
          <w:b/>
          <w:sz w:val="28"/>
          <w:szCs w:val="28"/>
          <w:lang w:eastAsia="ar-SA"/>
        </w:rPr>
        <w:t>№</w:t>
      </w:r>
      <w:r w:rsidRPr="00800A2F">
        <w:rPr>
          <w:b/>
          <w:sz w:val="28"/>
          <w:szCs w:val="28"/>
          <w:lang w:val="kk-KZ" w:eastAsia="ar-SA"/>
        </w:rPr>
        <w:t xml:space="preserve"> 6.</w:t>
      </w:r>
    </w:p>
    <w:p w:rsidR="00800A2F" w:rsidRPr="00800A2F" w:rsidRDefault="00800A2F" w:rsidP="00800A2F">
      <w:pPr>
        <w:snapToGrid w:val="0"/>
        <w:jc w:val="center"/>
        <w:rPr>
          <w:b/>
          <w:sz w:val="28"/>
          <w:szCs w:val="28"/>
          <w:lang w:val="kk-KZ" w:eastAsia="ru-RU"/>
        </w:rPr>
      </w:pPr>
      <w:r w:rsidRPr="00800A2F">
        <w:rPr>
          <w:b/>
          <w:sz w:val="28"/>
          <w:szCs w:val="28"/>
          <w:lang w:val="kk-KZ" w:eastAsia="ru-RU"/>
        </w:rPr>
        <w:t xml:space="preserve">Журналистика және қарулы қақтығыс: </w:t>
      </w:r>
    </w:p>
    <w:p w:rsidR="00800A2F" w:rsidRPr="00800A2F" w:rsidRDefault="00800A2F" w:rsidP="00800A2F">
      <w:pPr>
        <w:snapToGrid w:val="0"/>
        <w:jc w:val="center"/>
        <w:rPr>
          <w:b/>
          <w:sz w:val="28"/>
          <w:szCs w:val="28"/>
          <w:lang w:val="kk-KZ" w:eastAsia="ru-RU"/>
        </w:rPr>
      </w:pPr>
      <w:r w:rsidRPr="00800A2F">
        <w:rPr>
          <w:b/>
          <w:sz w:val="28"/>
          <w:szCs w:val="28"/>
          <w:lang w:val="kk-KZ" w:eastAsia="ru-RU"/>
        </w:rPr>
        <w:t>XXI ғасырдағы негізгі</w:t>
      </w:r>
      <w:r w:rsidRPr="00800A2F">
        <w:rPr>
          <w:b/>
          <w:sz w:val="28"/>
          <w:szCs w:val="28"/>
          <w:lang w:val="kk-KZ" w:eastAsia="ru-RU"/>
        </w:rPr>
        <w:t xml:space="preserve"> мәселелер</w:t>
      </w:r>
    </w:p>
    <w:p w:rsidR="00800A2F" w:rsidRPr="00800A2F" w:rsidRDefault="00800A2F" w:rsidP="00800A2F">
      <w:pPr>
        <w:pStyle w:val="a3"/>
        <w:shd w:val="clear" w:color="auto" w:fill="FFFFFF"/>
        <w:spacing w:before="0" w:after="0"/>
        <w:rPr>
          <w:sz w:val="28"/>
          <w:szCs w:val="28"/>
        </w:rPr>
      </w:pPr>
      <w:r w:rsidRPr="00800A2F">
        <w:rPr>
          <w:rStyle w:val="a4"/>
          <w:b w:val="0"/>
          <w:sz w:val="28"/>
          <w:szCs w:val="28"/>
          <w:lang w:val="kk-KZ"/>
        </w:rPr>
        <w:t xml:space="preserve">Журналистика – қатерге толы кәсіп. </w:t>
      </w:r>
      <w:r w:rsidRPr="00800A2F">
        <w:rPr>
          <w:rStyle w:val="a4"/>
          <w:b w:val="0"/>
          <w:sz w:val="28"/>
          <w:szCs w:val="28"/>
        </w:rPr>
        <w:t>Халықаралық журналистер федерациясының мәліметінше, былтырдың өзінде әлемде кем дегенде 67 журналист қызметте жүріп қаза тапқан.  Журналистердің қауіпсіздігіне кім қауіп төндіруі мүмкін? Қарулы қақтығыс аймағында журналист қандай заңдылықтарды білуі тиіс? </w:t>
      </w:r>
      <w:hyperlink r:id="rId4" w:history="1">
        <w:r w:rsidRPr="00800A2F">
          <w:rPr>
            <w:rStyle w:val="a5"/>
            <w:bCs/>
            <w:color w:val="auto"/>
            <w:sz w:val="28"/>
            <w:szCs w:val="28"/>
            <w:u w:val="none"/>
          </w:rPr>
          <w:t>Sarbaz.kz</w:t>
        </w:r>
      </w:hyperlink>
      <w:r w:rsidRPr="00800A2F">
        <w:rPr>
          <w:rStyle w:val="a4"/>
          <w:b w:val="0"/>
          <w:sz w:val="28"/>
          <w:szCs w:val="28"/>
        </w:rPr>
        <w:t> тілшісі анықтап көрді.</w:t>
      </w:r>
    </w:p>
    <w:p w:rsidR="00800A2F" w:rsidRPr="00800A2F" w:rsidRDefault="00800A2F" w:rsidP="00800A2F">
      <w:pPr>
        <w:pStyle w:val="a3"/>
        <w:shd w:val="clear" w:color="auto" w:fill="FFFFFF"/>
        <w:rPr>
          <w:sz w:val="28"/>
          <w:szCs w:val="28"/>
        </w:rPr>
      </w:pPr>
      <w:r w:rsidRPr="00800A2F">
        <w:rPr>
          <w:sz w:val="28"/>
          <w:szCs w:val="28"/>
        </w:rPr>
        <w:t>БАҚ өкілдері көбіне қақтығыстар мен кикілжіңдер қызып тұрған жерде, соғыс қимылдары жүріп жатқан аймақтарда немесе террористік шабуыл кезінде ажал құшады. Жаңалық жаршыларының оққа ұшуының негізгі себепкері – шындық. Қауіпті аймақтардан таратылған шынайы фоторепортаждар мен жаңалықтар қарулы қақтығыста тайталасқан тараптардың біріне кедергі келтіруі мүмкін. Ақпараттың жариялануына жол бермеу әрекеттері заңсыз қамауға алудан бастап тікелей шабуыл жасауға дейінгі әртүрлі тәсілдермен жүзеге асырылады.</w:t>
      </w:r>
    </w:p>
    <w:p w:rsidR="00800A2F" w:rsidRPr="00800A2F" w:rsidRDefault="00800A2F" w:rsidP="00800A2F">
      <w:pPr>
        <w:pStyle w:val="a3"/>
        <w:shd w:val="clear" w:color="auto" w:fill="FFFFFF"/>
        <w:rPr>
          <w:sz w:val="28"/>
          <w:szCs w:val="28"/>
        </w:rPr>
      </w:pPr>
      <w:r w:rsidRPr="00800A2F">
        <w:rPr>
          <w:sz w:val="28"/>
          <w:szCs w:val="28"/>
        </w:rPr>
        <w:t>Журналист – қоғамның қозғаушы күші. Ал террористік шабуылдың мақсаты – қоғамды тұрақсыздандыру, халықты үрейде ұстау. Журналистің бойын қорқыныш билесе, іс тындырылды дей беріңіз. Сондай-ақ, ұйымдасқан топтардың арасында БАҚ өкілдерін өлтіруді мәртебе санайтындары да бар. Тіпті журналистерді тұтқынға алған кей лаңкестер сыйақыға ие болып, көл-көсір пайдаға кенеліп жатады. Бұдан шығар қорытынды, террористік шабуыл кезінде де, қарулы қақтығыс аймағында да оқшауланбай, көпшіліктің арасында жүрген абзал.</w:t>
      </w:r>
    </w:p>
    <w:p w:rsidR="00800A2F" w:rsidRPr="00800A2F" w:rsidRDefault="00800A2F" w:rsidP="00800A2F">
      <w:pPr>
        <w:pStyle w:val="a3"/>
        <w:shd w:val="clear" w:color="auto" w:fill="FFFFFF"/>
        <w:rPr>
          <w:sz w:val="28"/>
          <w:szCs w:val="28"/>
        </w:rPr>
      </w:pPr>
      <w:r w:rsidRPr="00800A2F">
        <w:rPr>
          <w:sz w:val="28"/>
          <w:szCs w:val="28"/>
        </w:rPr>
        <w:t>Қауіпті аймақтарда тұтқынға түсу қаупінен басқа да қатерлер жеткілікті. Олардың басым көпшілігі БАҚ өкілдерінің экстремалды жағдайда жұмыс істеу ережелерін білмеуінің салдарынан туындайды. Мәселен, маңызды қағиданың бірі – журналистің қақтығыс аймағында қаруға қол тигізбеуі. Қару алған БАҚ өкілі қол сұғылмайтын адам мәртебесін жоғалтып, басын қатерге тігеді. Аман қалған жағдайдың өзінде оны халықаралық конвенциялардың қорғап алуы екіталай болады.</w:t>
      </w:r>
    </w:p>
    <w:p w:rsidR="00800A2F" w:rsidRPr="00800A2F" w:rsidRDefault="00800A2F" w:rsidP="00800A2F">
      <w:pPr>
        <w:pStyle w:val="a3"/>
        <w:shd w:val="clear" w:color="auto" w:fill="FFFFFF"/>
        <w:rPr>
          <w:sz w:val="28"/>
          <w:szCs w:val="28"/>
        </w:rPr>
      </w:pPr>
      <w:r w:rsidRPr="00800A2F">
        <w:rPr>
          <w:sz w:val="28"/>
          <w:szCs w:val="28"/>
        </w:rPr>
        <w:t xml:space="preserve">Тағы бір маңызды сақтық шарасы </w:t>
      </w:r>
      <w:proofErr w:type="gramStart"/>
      <w:r w:rsidRPr="00800A2F">
        <w:rPr>
          <w:sz w:val="28"/>
          <w:szCs w:val="28"/>
        </w:rPr>
        <w:t>–  жанжал</w:t>
      </w:r>
      <w:proofErr w:type="gramEnd"/>
      <w:r w:rsidRPr="00800A2F">
        <w:rPr>
          <w:sz w:val="28"/>
          <w:szCs w:val="28"/>
        </w:rPr>
        <w:t xml:space="preserve"> аймағынан тыс жерде сенімді адамның болуы. Жергілікті географияны жақсы білетін адаммен байланыста болу қақтығыс аймағынан аман-есен шығуға кепілдік береді.</w:t>
      </w:r>
    </w:p>
    <w:p w:rsidR="00800A2F" w:rsidRPr="00800A2F" w:rsidRDefault="00800A2F" w:rsidP="00800A2F">
      <w:pPr>
        <w:pStyle w:val="a3"/>
        <w:shd w:val="clear" w:color="auto" w:fill="FFFFFF"/>
        <w:rPr>
          <w:sz w:val="28"/>
          <w:szCs w:val="28"/>
        </w:rPr>
      </w:pPr>
      <w:r w:rsidRPr="00800A2F">
        <w:rPr>
          <w:sz w:val="28"/>
          <w:szCs w:val="28"/>
        </w:rPr>
        <w:t>Кез келген қауіпті жағдайда ең бастысы, сананы сергек ұстау, сюжет үшін өміріңді қатерге тікпеу. Аса қауіпті жағдайдағы қауіпсіздік шараларын қызықты материал үшін ұстанбау өзіңізді өлімге қиғанмен тең екенін ұмытпау керек.</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lastRenderedPageBreak/>
        <w:t>Соңғы он жылда кәсіби қызметтерін атқару кезінде әлемде 339 журналист көз жұмған. Бір қызығы, журналистерге соғыс жағдайынан гөрі, бейбіт өмір қауіптірек. Жоғарыдағы 339 журналистің 67-сі ғана қарулы қақтығыста мерт болған. Қалғандары билік пен байлықты бөлісе алмағандар мен кеудемсоқтардың құрбандары.</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t>Саясаттанушылардың пікірінше, ақпараттық технологияның дамуы ХІХ ғасырдың басында соғыс жүргізу қимылдары мен қарулы күштер түрінің өзгеруіне әкеп соқтырды. Өйткені кейбір мемлекеттердің бюджетінде ақпараттық қауіпсіздікке бөлінетін шығын қарулы соғыстан сақталуға бөлінетін қаржымен бір қатарға қойылған.</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t>Технологиялық революция «ақпараттық кезең» деген терминін, ақпарттық жүйе біздің өміріміздің бөлшегі болып, оны өзгеріске ұшыратқан кезде әкелді. Сондай-ақ, ақпараттық кезең соғыс қимылдарын жүргізу әрекетін де өзгеріске ұшыратты. Өйткені ауқымды әрі сапалы ақпарат, басшылыққа соғыс қимылдарын бақылауға, оқиғаларды саралауға және ақпаратты жеткізуге мүмкіндік берді. Бірақ ақпараттық кезең соғысы мен ақпараттық соғысты айыра білу жөн. Ақпараттық кезең соғысы ақпараттық технологияны соғыс қимылдарын сәтті аяқтау үшін пайдаланады. Ал ақпараттық соғыс керісінше ақпаратты объект, соғыстың мақсаты ретінде қарастырады. Бірақ ақпараттық кезең технологиясы қарсыластың ақпараттына тікелей ықпал ету мүмкіндігін жүзеге асырды.</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t xml:space="preserve">Ақпарат – қандай формада берілгеніне байланыссыз адамдар, заттар, фактілер, оқиғалар, құбылыстар, процестер туралы мәліметтер және олар туралы пікірлер. Ақпарат қоршаған әлемде болып жатқан оқиғалар негізінде туындайды. Ал ақпарат функциясы – бұл ақпаратты алумен, таратумен, сақтаумен және өзгертумен байланысты кез-келген әрекет болып табылады. Ақпарат сапалығы – соғыс жүргізу қиындығының көрсеткіші. Командир сапалы, тиімді ақпаратты біліп, түсінген сайын, қарсылас алдында үстемділік жоғарылай түседі. Мәселен, ВВС АҚШ-та ауа райын болжап, оны бақылаумен айналысады. Ал нәтижесінің сараптамасы ұшу жоспарын құрып, тапсырмаларды беруге негіз болып табылады. Навигацияға берілген дәлме-дәл ақпарат тапсырманың нақты, дұрыс, жоғары дәрежеде орындалуын қамтамасыз етеді. Ал бұл жиынтықтар әскери ақпараттың функциясы болады екен. Егер әскери ақпарат функциясы дегенге анықтама беретін болсақ, ол — әскери бөлімнің өз соғыс міндеттерінің орындалуын жақсартатын кез-келген ақпараттық функция дер едік. Ал ақпараттық соғыс дегенге келетін болсақ, мемлекет ақпараттың көмегімен өзінің мақсатына қол жеткізетін, оны керек кезде пайдаланып қалуға болатын және мемлекетті қорғайтын ақпаратты алуға тырысады. Ақпараттың пайдалану мен қорғау міндеттері экономикалық, саяси және әскери салада жүзеге асырылады. Қарсылас қолындағы ақпаратты білу, ол мемлекеттің күшін арттыратын, қарсыласты әлсіздететін не болмаса одан </w:t>
      </w:r>
      <w:r w:rsidRPr="00800A2F">
        <w:rPr>
          <w:sz w:val="28"/>
          <w:szCs w:val="28"/>
        </w:rPr>
        <w:lastRenderedPageBreak/>
        <w:t>қорғайтын, сондай-ақ, негізгі құндылықтарымызды сақтап, оны қорғауға беретін мүмкіндік. Ақпараттық қару жау қолындағы ақпарат пен оның фукцияларын әлсіздетеді. Бұл ретте біздің ақпараттық міндеттелеріміз қорғалып, қарсыластың соғысты жалғастыруға деген мүмкіндіктерін шектейді. Бір сөзбен айтқанда жаудың қолы жіпсіз байланады. Ақпараттық соғыс дегенге түсініктеме беретін болсақ, ол – қарсылас ақпараты мен оның функцияларын пайдалану, бұрмалау, жою үшін істелетін кез келген әрекет. Сондай-ақ, екінші жақтың ақпаратын қорғап, онымен пайдалануға жол бермеу.</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t>Ал ақпараттық салада даулардың пайда болуына ықпал ететін объективті және субъективті факторлар ретінде, шамасы, мыналарды айтуға болады: экономикадағы тоқыраудың қандай да бір шектен асып кетуі және оның қоғам мен мемлекет өмірінің барық саласына кері әсері; Президенттің, Парламент пен мәслихаттардың сайланатынын есепке алмағанда, демократиялық институттардың жоқтығы, атқарушы биліктің жоғарғыдан бастап төменгісіне дейін тағайындалатыны, олардың халыққа есеп бермейтіні және тағайындаған адамға бейімділгіштігі. Осының салдары ретінде жүйенің өз мәртебесін сақтауға ұмтылысы, оның қоғам үшін, оның ішінде журналистер үшін жабықтығы; қаржылық және шаруашылық институттардың ашық дамымауы және осыдан келіп ол рынокта үстемдік танытып отырған белгілі бір топтардың қалыптасқан жағдайды сақтауға ұмтылысы, кәсіпкерліктің жабықтығы; өкімет пен бизнесті басқаруда әкімшілік таптаурындар мен әдістердің басым түсуі, ашықтық пен қоғамдық диалогқа дайын еместік; құқықты жүзеге асыру мен басқару тәжірибесінде ведомстволық нормативтік актілер мен әкімшілік нұсқаулардың басымдығы дер едік. Сонымен қатар бұқаралық, оның ішінде мемлекеттік те ақпарат құралдарының, өзінің ең ақырғы тұтынушысы – қаржының жалғыз көзі болып табылатын оқырманға объективті түрде бейімделуі, және осыған байланысты жедел, бүгінгі күнге қажетті, оның ішінде жабық тақырыптарға да материалдар беріп отыруға ұмтылысы бар.</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t>Даулар мен құқық бұзулардың пайда болуына ықпал ететін факторларға сондай-ақ жарияланған материалдардың жеткілікті зерттелмеуін және негізделмеуін жатқызуға, ал оның себептері деп: ақпараттық-талдау, экономикалық, заң қызметтерін ұстауға қажет қаржыны үнемдеуді; жұмыс істеп жүрген журналистер кәсібилігінің жеткіліксіздігін атауға болады. Ал мұндай факторлар қатарына, шамасы, қоғамда ескі таптаурындардың басымдығын, кез-келген басқаша көзқарас жала жабу, намысқа тию, абырой мен қадір-қасиетке тіл тигізу немесе кемсіту болып қабылданатынын, ақпараттық дауларды шешетін қалыптасқан тәжірибенің жоқтығын жатқызуға болады /24/.</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lastRenderedPageBreak/>
        <w:t>Ақпараттық соғыс қарсы мемлекет халығының санасын улау, адамдардың пікірлерін өзгерту, сол арқылы ел азаматтарын өз мемлекетінің саясатына қарсы шығуды қаматамасыз ету, мемлекетті өзіне қаратып алу мақсатында жүргізіледі. Ақпараттық соғысты жүргізудің түрлі тәсілдері бар. Мәселен, жалған ақпарат тарату, шенеуніктерге пара беріп, керек ақпаратты алу, мемлекеттегі сенімді адам арқылы заң бұзу, экономиканы мен саясат жақтарын қадағалау арқылы екінші мемлекетті жаулап алу мүмкіндігі пайда болады. Ақпараттық соғыстың негізгі құралы ақпарат болғандықтан журналистердің басым көпшілігі «қауіпті» ақпарат таратуға қорқады. Өйткені соғыс болмаса да, сондай жаңалық үшін өмірмен қоштасуы әбден мүмкін.</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t>Қазақстанда жүргізілген әлеуметтік зерттеу барысында «қауіпті» деп саналатын тақырыптардың тізімі шығарылды. Респонденттердің 84,7 пайызы олар жазуға қорқатын тақырыптар бар деп ойлайды, тіпті журналистердің басым көпшілігі бірден «иә» деп жауап берді. №7 қосымшада көрсетілген деректерге сүйенсек, мемлекеттік пен жекеменшік БАҚ өкілдері үшін ең қауіптісі үлкен саясат пен қаржы олигархтарының жұмысына араласу екен. Алайда баспасөздегілердің ойынша, «үлкен саясатқа» мұрныңды сұғу қаупі бірінші орында тұр. Бұл статистикалық көрсеткіш «ескі» мен «жаңа» демократиялық мемлекеттердің бәріне тән нәрсе. Ал жергілікті мен орталық атқарушы биліктен қорқу 20-30 пайыз арасында. Назар аударатын жайт, сот билігі жорналшылар арасында үрей тудырмайды. Сондай-ақ, қызықты дерек—жорналшылардың тек 8,5% БАҚ әкімшілігінің көзқарасына қарсы шығу қауіпті деп есептейді.</w:t>
      </w:r>
    </w:p>
    <w:p w:rsidR="00800A2F" w:rsidRPr="00800A2F" w:rsidRDefault="00800A2F" w:rsidP="00800A2F">
      <w:pPr>
        <w:pStyle w:val="a3"/>
        <w:shd w:val="clear" w:color="auto" w:fill="FFFFFF"/>
        <w:spacing w:before="0" w:beforeAutospacing="0" w:after="390" w:afterAutospacing="0"/>
        <w:jc w:val="both"/>
        <w:rPr>
          <w:sz w:val="28"/>
          <w:szCs w:val="28"/>
        </w:rPr>
      </w:pPr>
      <w:r w:rsidRPr="00800A2F">
        <w:rPr>
          <w:sz w:val="28"/>
          <w:szCs w:val="28"/>
        </w:rPr>
        <w:t>Ал ең «қауіпсіз» тұлғалар – шетелдіктер екен. Мүмкін «теке тірес аймағында» олармен сирек кездескендіктен шығар. Сондай-ақ, жаңалық дайындау барысында да журналистерге жиі қысым көрсетіледі екен. Бір топ немесе адам туралы көңілдерінен шықпайтын мақала жарық көрсе, біреулер соттап жіберумен қорқытады. Тағы біреулер күш көрсетеді, ал егер бас редакторының немесе БАҚ иегерінің танысы болса, жұмыс беруші адам журналисті жұмыстан шығарып жіберумен қорқытады. Бірақ соған қарамастан, баспасөз өкілдерінің басым көпшілігі бар қиыншылықты айналып өтіп, мақаланы эфирге не болмаса газет беттерінде жариялайды екен.</w:t>
      </w:r>
    </w:p>
    <w:p w:rsidR="006C170B" w:rsidRPr="00800A2F" w:rsidRDefault="00800A2F">
      <w:pPr>
        <w:rPr>
          <w:sz w:val="28"/>
          <w:szCs w:val="28"/>
        </w:rPr>
      </w:pPr>
    </w:p>
    <w:p w:rsidR="00800A2F" w:rsidRPr="00800A2F" w:rsidRDefault="00800A2F">
      <w:pPr>
        <w:rPr>
          <w:sz w:val="28"/>
          <w:szCs w:val="28"/>
        </w:rPr>
      </w:pPr>
    </w:p>
    <w:p w:rsidR="00800A2F" w:rsidRPr="00800A2F" w:rsidRDefault="00800A2F">
      <w:pPr>
        <w:rPr>
          <w:b/>
          <w:sz w:val="28"/>
          <w:szCs w:val="28"/>
        </w:rPr>
      </w:pPr>
      <w:r w:rsidRPr="00800A2F">
        <w:rPr>
          <w:b/>
          <w:sz w:val="28"/>
          <w:szCs w:val="28"/>
          <w:lang w:val="kk-KZ"/>
        </w:rPr>
        <w:t xml:space="preserve">ПС 6. </w:t>
      </w:r>
      <w:r w:rsidRPr="00800A2F">
        <w:rPr>
          <w:b/>
          <w:bCs/>
          <w:sz w:val="28"/>
          <w:szCs w:val="28"/>
          <w:lang w:val="kk-KZ" w:eastAsia="ru-RU"/>
        </w:rPr>
        <w:t>Дәріс бойынша пікір жазу. Талқылау.</w:t>
      </w:r>
    </w:p>
    <w:sectPr w:rsidR="00800A2F" w:rsidRPr="00800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A2F"/>
    <w:rsid w:val="00247BB9"/>
    <w:rsid w:val="00800A2F"/>
    <w:rsid w:val="00E92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2A80E-D0A7-44A9-9A81-0584AE53F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A2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0A2F"/>
    <w:pPr>
      <w:spacing w:before="100" w:beforeAutospacing="1" w:after="100" w:afterAutospacing="1"/>
    </w:pPr>
    <w:rPr>
      <w:lang w:eastAsia="ru-RU"/>
    </w:rPr>
  </w:style>
  <w:style w:type="character" w:styleId="a4">
    <w:name w:val="Strong"/>
    <w:basedOn w:val="a0"/>
    <w:uiPriority w:val="22"/>
    <w:qFormat/>
    <w:rsid w:val="00800A2F"/>
    <w:rPr>
      <w:b/>
      <w:bCs/>
    </w:rPr>
  </w:style>
  <w:style w:type="character" w:styleId="a5">
    <w:name w:val="Hyperlink"/>
    <w:basedOn w:val="a0"/>
    <w:uiPriority w:val="99"/>
    <w:semiHidden/>
    <w:unhideWhenUsed/>
    <w:rsid w:val="00800A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483136">
      <w:bodyDiv w:val="1"/>
      <w:marLeft w:val="0"/>
      <w:marRight w:val="0"/>
      <w:marTop w:val="0"/>
      <w:marBottom w:val="0"/>
      <w:divBdr>
        <w:top w:val="none" w:sz="0" w:space="0" w:color="auto"/>
        <w:left w:val="none" w:sz="0" w:space="0" w:color="auto"/>
        <w:bottom w:val="none" w:sz="0" w:space="0" w:color="auto"/>
        <w:right w:val="none" w:sz="0" w:space="0" w:color="auto"/>
      </w:divBdr>
    </w:div>
    <w:div w:id="1479493091">
      <w:bodyDiv w:val="1"/>
      <w:marLeft w:val="0"/>
      <w:marRight w:val="0"/>
      <w:marTop w:val="0"/>
      <w:marBottom w:val="0"/>
      <w:divBdr>
        <w:top w:val="none" w:sz="0" w:space="0" w:color="auto"/>
        <w:left w:val="none" w:sz="0" w:space="0" w:color="auto"/>
        <w:bottom w:val="none" w:sz="0" w:space="0" w:color="auto"/>
        <w:right w:val="none" w:sz="0" w:space="0" w:color="auto"/>
      </w:divBdr>
    </w:div>
    <w:div w:id="158460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ba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1471</Words>
  <Characters>8387</Characters>
  <Application>Microsoft Office Word</Application>
  <DocSecurity>0</DocSecurity>
  <Lines>69</Lines>
  <Paragraphs>19</Paragraphs>
  <ScaleCrop>false</ScaleCrop>
  <Company>SPecialiST RePack</Company>
  <LinksUpToDate>false</LinksUpToDate>
  <CharactersWithSpaces>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2024-02-28T16:43:00Z</dcterms:created>
  <dcterms:modified xsi:type="dcterms:W3CDTF">2024-02-28T16:49:00Z</dcterms:modified>
</cp:coreProperties>
</file>